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437EFF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E649DD" w:rsidRPr="00437EFF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7E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0163E2"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มาตรฐานการจัดการเร</w:t>
      </w:r>
      <w:r w:rsidR="000522CC" w:rsidRPr="00437EFF">
        <w:rPr>
          <w:rFonts w:ascii="TH SarabunIT๙" w:hAnsi="TH SarabunIT๙" w:cs="TH SarabunIT๙"/>
          <w:b/>
          <w:bCs/>
          <w:sz w:val="32"/>
          <w:szCs w:val="32"/>
          <w:cs/>
        </w:rPr>
        <w:t>ื่องร้องเรียนการทุจริต</w:t>
      </w:r>
    </w:p>
    <w:p w:rsidR="00474EBE" w:rsidRPr="00437EFF" w:rsidRDefault="00437EFF" w:rsidP="00E5461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B75141" w:rsidRPr="00437EFF" w:rsidRDefault="00B75141" w:rsidP="00437EF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๓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ตามที่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ได้ประกาศกำหนดนโยบายด้านคุณธรรมจริยธรรมของพนักงานส่วนตำบลและพนักงานจ้างของ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๒๕๖๓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ให้ข้าราชการพนักงานลูกจ้างยศถือเป็นหลักการหรือแนวทางปฏิบัติเพื่อเป็นเครื่องกับความประพฤติของตน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จึงมีนโยบายการกำหนดความรับผิดชอบแนวทางปฏิบัติและข้อกำหนดในการดำเนินการที่เหมาะสมเพื่อป้องกันและต่อต้านการทุจริตคอร์รัปชั่นและเป็นแนวทางการปฏิบัติที่ชัดเจนในการปฏิบัติหน้าที่ดังนี้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๑. ปฏิบัติตามนโยบายการป้องกันและต่อต้านการทุจริตการให้หรือรับสินบนจรรยาบรรณวิชาชีพรวมทั้งกฎระเบียบและข้อบังคับของ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โดยไม่ต้องโปเกี่ยวข้องกับการทุจริตคอร์รัปชั่นในทุกรูปแบบไม่ว่าโดยทางตรงหรือทางอ้อม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๒. ไม่กระทำการใด ๆ ที่เป็นการแสดงถึงเจตนาว่าเป็นการทุจริตคอร์รัปชั่นการให้หรือรับสินบนแก่ผู้ที่มีส่วนได้เสียที่เกี่ยวข้อง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ในเรื่องที่ตนมีหน้าที่รับผิดชอบทั้งทางตรงหรือโดยอ้อม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เพื่อให้ได้มาซึ่งผลประโยชน์แก่องค์กร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ตนเอง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๓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. ไม่ละเลยหรือเพาเฉยเมื่อพบเห็นการกระทำที่เข้าข่ายการทุจริตคอร์รัปชั่นที่เกี่ยวข้องกับหน่วยงานโดยถือเป็นหน้าที่ที่ต้องแจ้งให้ผู้บังคับบัญชาหรือบุคคลที่รับผิดชอบได้ทราบและให้ความร่วมมือในการตรวจสอบข้อเท็จจริงต่างๆ </w:t>
      </w:r>
    </w:p>
    <w:p w:rsidR="00F7320A" w:rsidRPr="00437EFF" w:rsidRDefault="00B75141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๔. ในการดำเนินการโด ๆ ที่อาจมีความเสี่ยงต่อการเกิดทุจริตคอร์รัปชั่นบุคลากรทุกระดับจะต้องปฏิบัติโดยเฉพาะในเรื่องดังต่อไปนี้ด้วยความระมัดระวัง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๔.๑ การให้หรือรับของขวัญของกำนัลการเลี้ยงรับรองและค่าใช้จ่ายอื่นที่เกี่ยวข้องให้เป็นไปตามกฎระเบียบแนวทางการปฏิบัติที่ดีที่ทำหนไว้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๔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 xml:space="preserve">๒ ไม่รับทรัพย์สินสิ่งของของขวัญของกำนัลโด ๆ หรือประโยชน์อื่นอันเป็นการชักน่าให้เกิดการละเว้นการปฏิบัติหน้าที่ของตน </w:t>
      </w:r>
    </w:p>
    <w:p w:rsidR="00F7320A" w:rsidRPr="00437EFF" w:rsidRDefault="00F7320A" w:rsidP="0093417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๔.๓ การให้เงินสนับสนุนไม่ว่าจะเป็นเงินวัตถุหรือทรัพย์สินแก่กิจกรรมหรือโครงการใดต้องมีการระบุชื่อ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โดยการให้การสนับสนุนนั้นต้องมีวัตถุประสงค์เพื่อส่งเสริมภาพลักษณ์ที่ดีและต้องดำเนินการด้วยความโปร่งใสผ่านขั้นตอนตามระ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เบียบที่กำหนดไว้และถูกต้องตาม</w:t>
      </w:r>
      <w:r w:rsidR="00B75141" w:rsidRPr="00437EFF">
        <w:rPr>
          <w:rFonts w:ascii="TH SarabunIT๙" w:hAnsi="TH SarabunIT๙" w:cs="TH SarabunIT๙"/>
          <w:sz w:val="32"/>
          <w:szCs w:val="32"/>
          <w:cs/>
        </w:rPr>
        <w:t>กฎหมาย</w:t>
      </w:r>
    </w:p>
    <w:p w:rsidR="00DC7CDB" w:rsidRPr="00437EFF" w:rsidRDefault="00370D04" w:rsidP="00437EFF">
      <w:pPr>
        <w:spacing w:after="0" w:line="240" w:lineRule="auto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๔.๔ การจัดซื้อจัดจ้างกับภาครัฐหรือเอกชนรวมถึงการติดต่องานกับภาครัฐหรือเจ้าหน้าที่ภาครัฐหรือเอกชนตลอดจนบุคคลที่มีหน้าที่เกี่ยวข้องในการดำเนินการให้หัวหน้าส่วนราชการมีหน้าที่ในการควบคุมกำกับดูแลจะต้องเป็นไปด้วยความโปร่งใสซื้อสัตย์และต้องดำเนินการให้เป็นไปตามกฎหมายที่เกี่ยวข้อง</w:t>
      </w:r>
      <w:r w:rsidR="00F7320A" w:rsidRPr="00437EF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๔.๕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มีนโยบายเป็นกลางทางการเมืองโดยบุคลากรทุกคนมีสิทธิและเสรีภาพทางการเมืองตามกฎหมาย แต่พึงตระหนักที่จะไม่ค้าเนาสารหรือดำเนินกิจกรรมโต ๆ รวมถึงการนำทรัพยากรใด ๆ ไปใช้เพื่อดำเนินการหรือกิจกรรมทางการเมืองอันจะทำให้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934177" w:rsidRPr="00437EFF" w:rsidRDefault="00934177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93417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934177" w:rsidRPr="00437EFF" w:rsidRDefault="00934177" w:rsidP="0093417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๒</w:t>
      </w:r>
      <w:r w:rsidRPr="00437EFF">
        <w:rPr>
          <w:rFonts w:ascii="TH SarabunIT๙" w:hAnsi="TH SarabunIT๙" w:cs="TH SarabunIT๙"/>
          <w:sz w:val="32"/>
          <w:szCs w:val="32"/>
        </w:rPr>
        <w:t>-/</w:t>
      </w:r>
      <w:r w:rsidRPr="00437EFF">
        <w:rPr>
          <w:rFonts w:ascii="TH SarabunIT๙" w:hAnsi="TH SarabunIT๙" w:cs="TH SarabunIT๙"/>
          <w:sz w:val="32"/>
          <w:szCs w:val="32"/>
          <w:cs/>
        </w:rPr>
        <w:t>มาตรการ/แนวทาง</w:t>
      </w:r>
      <w:r w:rsidRPr="00437EFF">
        <w:rPr>
          <w:rFonts w:ascii="TH SarabunIT๙" w:hAnsi="TH SarabunIT๙" w:cs="TH SarabunIT๙"/>
          <w:sz w:val="32"/>
          <w:szCs w:val="32"/>
        </w:rPr>
        <w:t>…</w:t>
      </w:r>
    </w:p>
    <w:p w:rsidR="00934177" w:rsidRPr="00437EFF" w:rsidRDefault="00934177" w:rsidP="00934177">
      <w:pPr>
        <w:spacing w:before="120"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437EFF">
        <w:rPr>
          <w:rFonts w:ascii="TH SarabunIT๙" w:hAnsi="TH SarabunIT๙" w:cs="TH SarabunIT๙"/>
          <w:sz w:val="32"/>
          <w:szCs w:val="32"/>
          <w:cs/>
        </w:rPr>
        <w:t>๒</w:t>
      </w:r>
      <w:r w:rsidRPr="00437EFF">
        <w:rPr>
          <w:rFonts w:ascii="TH SarabunIT๙" w:hAnsi="TH SarabunIT๙" w:cs="TH SarabunIT๙"/>
          <w:sz w:val="32"/>
          <w:szCs w:val="32"/>
        </w:rPr>
        <w:t>-</w:t>
      </w:r>
    </w:p>
    <w:p w:rsidR="00934177" w:rsidRPr="00437EFF" w:rsidRDefault="00934177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7320A" w:rsidRPr="00437EFF" w:rsidRDefault="00F7320A" w:rsidP="00F732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ab/>
      </w:r>
      <w:r w:rsidRPr="00437E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๑.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จะสนับสนุนและส่งเสริมให้บุคลากรทุกระดับเห็นความสำคัญและมีจิตสำนึกในการป้องกันและต่อต้านทุจริตคอร์รัปชั่นรวมทั้งจัดให้มีการควบคุมภายในเพื่อป้องกันการทุจริตคอร์รัปชั่นการให้หรือรับสินบนในทุกรูปแบบ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๒. แนวปฏิบัติในการต่อต้านการทุจริตและคอร์รัปชั่นนี้ครอบคลุมไปถึงกระบวนการบริหารงานบุคคลตั้งแต่การสรรหาหรือการคัดเลือกบุคลากรการเลี่ยนตำแหน่งการฝึกอบรมการประเมินผลการปฏิบัติงานและการให้ผลตอบแทนแก่พนักงานโดยกำหนดให้ผู้บังคับบัญชาทุกระดับมีหนที่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เ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สียสารทำความเข้าใจกับพนักงานผู้ใต้บังคับบัญชาเพื่อนำไปใช้ปฏิบัติในหน้าที่ที่อยู่ในความรับผิดชอบและควบคุมดูแลการปฏิบัติให้เป็นไปอย่างมีประสิทธิภาพสอดคล้องกับแนวปฏิบัตินี้ </w:t>
      </w:r>
    </w:p>
    <w:p w:rsidR="00F7320A" w:rsidRPr="00437EFF" w:rsidRDefault="00F7320A" w:rsidP="009341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๓.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จะให้ความเป็นธรรมและคุ้มครองพนักงานหรือบุคคลอื่นใดที่แจ้งเบาะแสหรือหลักฐานเรื่องการทุจริตคอร์รัปชั่นที่เกี่ยวข้อง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รวมถึงพนักงานที่ปฏิเสธ</w:t>
      </w:r>
      <w:r w:rsidRPr="00437EFF">
        <w:rPr>
          <w:rFonts w:ascii="TH SarabunIT๙" w:hAnsi="TH SarabunIT๙" w:cs="TH SarabunIT๙"/>
          <w:sz w:val="32"/>
          <w:szCs w:val="32"/>
          <w:cs/>
        </w:rPr>
        <w:t xml:space="preserve">ต่อการกระทำโดยใช้มาตรการคุ้มครองผู้ร้องเรียนหรือผู้ที่ให้ความร่วมมือในการรายงานการทุจริตคอร์รัปชั่นตามที่กำหนดไว้ในนโยบายการรับข้อร้องเรียน </w:t>
      </w:r>
    </w:p>
    <w:p w:rsidR="00F7320A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๔. ผู้ที่กระทำการทุจริตคอร์รัปชั่นถือเป็นการกระทำผิดตามข้อบังคับเกี่ยวกับการทำงานว่าด้วยการบริหารงานบุคคลสำหรับพนักงานซึ่งจะต้องได้รับการพิจารณาโทษทางวินัยที่กำหนดไว้รวมถึงอาจได้รับโทษตามกฎหมายหากการกระทำนั้นผิดกฎหมายด้วย </w:t>
      </w:r>
    </w:p>
    <w:p w:rsidR="00F7320A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๕.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Pr="00437EFF">
        <w:rPr>
          <w:rFonts w:ascii="TH SarabunIT๙" w:hAnsi="TH SarabunIT๙" w:cs="TH SarabunIT๙"/>
          <w:sz w:val="32"/>
          <w:szCs w:val="32"/>
          <w:cs/>
        </w:rPr>
        <w:t>วะสอบทานแนวทางปฏิบัติและมาตรการดำเนินงานอย่างสม่ำเสมอเพื่อให้สอดคล้องกับการเปลี่ยนแปลงของกฎหมาย</w:t>
      </w:r>
    </w:p>
    <w:p w:rsidR="00F7320A" w:rsidRPr="00437EFF" w:rsidRDefault="00F7320A" w:rsidP="00437EFF">
      <w:pPr>
        <w:spacing w:before="120" w:after="0" w:line="240" w:lineRule="auto"/>
        <w:ind w:firstLine="706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437E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ช่องทางการรับแจ้งเบาะแสหรือร้องเรียนการทุจริตคอร์รัปชั่น</w:t>
      </w:r>
    </w:p>
    <w:p w:rsidR="00934177" w:rsidRPr="00437EFF" w:rsidRDefault="00F7320A" w:rsidP="0093417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>การรับเรื่องแจ้งเบาะแส</w:t>
      </w:r>
      <w:r w:rsidRPr="00437EFF">
        <w:rPr>
          <w:rFonts w:ascii="TH SarabunIT๙" w:hAnsi="TH SarabunIT๙" w:cs="TH SarabunIT๙"/>
          <w:sz w:val="32"/>
          <w:szCs w:val="32"/>
          <w:cs/>
        </w:rPr>
        <w:t>ร้องเรียนการกระทําที่อาจทำให้เกิดความสงสัยได้ว่าเป็นการทุจริตคอร์รัปชั่นที่เกิดขึ้นกับ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7EFF">
        <w:rPr>
          <w:rFonts w:ascii="TH SarabunIT๙" w:hAnsi="TH SarabunIT๙" w:cs="TH SarabunIT๙"/>
          <w:sz w:val="32"/>
          <w:szCs w:val="32"/>
          <w:cs/>
        </w:rPr>
        <w:t>โดยทั้งทางตรงหรือทางอ้อมโดยผ่านช่องทางการรั</w:t>
      </w:r>
      <w:r w:rsidR="000163E2" w:rsidRPr="00437EFF">
        <w:rPr>
          <w:rFonts w:ascii="TH SarabunIT๙" w:hAnsi="TH SarabunIT๙" w:cs="TH SarabunIT๙"/>
          <w:sz w:val="32"/>
          <w:szCs w:val="32"/>
          <w:cs/>
        </w:rPr>
        <w:t>บเรื่องที่ได้กำหนดไว้ในนโยบายแบ</w:t>
      </w:r>
      <w:r w:rsidRPr="00437EFF">
        <w:rPr>
          <w:rFonts w:ascii="TH SarabunIT๙" w:hAnsi="TH SarabunIT๙" w:cs="TH SarabunIT๙"/>
          <w:sz w:val="32"/>
          <w:szCs w:val="32"/>
          <w:cs/>
        </w:rPr>
        <w:t>บนี้โดยผู้ร้องเรียนจะต้องระบุรายละเอียดของเรื่องที่จะแจ้งเบาะแสหรือข้อร้องเรียนพร้อมชื่อที่อยู่และหมายเลขโทรศัพท์ที่สามารถติดต่อได้ส่งมายัง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D04" w:rsidRPr="00437EFF">
        <w:rPr>
          <w:rFonts w:ascii="TH SarabunIT๙" w:hAnsi="TH SarabunIT๙" w:cs="TH SarabunIT๙"/>
          <w:sz w:val="32"/>
          <w:szCs w:val="32"/>
          <w:cs/>
        </w:rPr>
        <w:t>เทศบาลตำบลตลาด</w:t>
      </w:r>
      <w:r w:rsidR="00934177" w:rsidRPr="00437E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7EFF">
        <w:rPr>
          <w:rFonts w:ascii="TH SarabunIT๙" w:hAnsi="TH SarabunIT๙" w:cs="TH SarabunIT๙"/>
          <w:sz w:val="32"/>
          <w:szCs w:val="32"/>
        </w:rPr>
        <w:t xml:space="preserve">44 </w:t>
      </w:r>
      <w:r w:rsidR="00437EFF">
        <w:rPr>
          <w:rFonts w:ascii="TH SarabunIT๙" w:hAnsi="TH SarabunIT๙" w:cs="TH SarabunIT๙" w:hint="cs"/>
          <w:sz w:val="32"/>
          <w:szCs w:val="32"/>
          <w:cs/>
        </w:rPr>
        <w:t>หมู่ 5 ตำบลตลาด อำเภอเมืองนครราชสีมา จังหวัดนครราชสีมา</w:t>
      </w:r>
    </w:p>
    <w:p w:rsidR="006E5EF5" w:rsidRPr="00437EFF" w:rsidRDefault="00E54613" w:rsidP="00934177">
      <w:pPr>
        <w:spacing w:before="120" w:after="0" w:line="240" w:lineRule="auto"/>
        <w:ind w:firstLine="706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ab/>
      </w:r>
      <w:r w:rsidRPr="00437EFF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C10BBA" w:rsidRPr="00437EFF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37EF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1403D0" wp14:editId="12E33176">
            <wp:simplePos x="0" y="0"/>
            <wp:positionH relativeFrom="column">
              <wp:posOffset>2101215</wp:posOffset>
            </wp:positionH>
            <wp:positionV relativeFrom="paragraph">
              <wp:posOffset>84456</wp:posOffset>
            </wp:positionV>
            <wp:extent cx="1971675" cy="619888"/>
            <wp:effectExtent l="0" t="0" r="0" b="889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9" cy="6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3" w:rsidRPr="00437EFF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437EFF" w:rsidRDefault="00E54613" w:rsidP="00E54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437EFF" w:rsidRDefault="00E54613" w:rsidP="00E546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37EFF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437EFF" w:rsidSect="00370D04">
      <w:pgSz w:w="11906" w:h="16838"/>
      <w:pgMar w:top="1135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63E2"/>
    <w:rsid w:val="000522CC"/>
    <w:rsid w:val="0008578C"/>
    <w:rsid w:val="00091FFA"/>
    <w:rsid w:val="000F4427"/>
    <w:rsid w:val="00145905"/>
    <w:rsid w:val="00166C2F"/>
    <w:rsid w:val="00267283"/>
    <w:rsid w:val="002F1407"/>
    <w:rsid w:val="0031321D"/>
    <w:rsid w:val="00370D04"/>
    <w:rsid w:val="00437EFF"/>
    <w:rsid w:val="00474EBE"/>
    <w:rsid w:val="004D50FC"/>
    <w:rsid w:val="00562867"/>
    <w:rsid w:val="00623A18"/>
    <w:rsid w:val="00654CB3"/>
    <w:rsid w:val="00697B02"/>
    <w:rsid w:val="006B13CA"/>
    <w:rsid w:val="006E5EF5"/>
    <w:rsid w:val="006E759E"/>
    <w:rsid w:val="00736B00"/>
    <w:rsid w:val="00835C1A"/>
    <w:rsid w:val="008A39F4"/>
    <w:rsid w:val="008D4238"/>
    <w:rsid w:val="00934177"/>
    <w:rsid w:val="00997C6F"/>
    <w:rsid w:val="009A0B4D"/>
    <w:rsid w:val="00A3671F"/>
    <w:rsid w:val="00A878B0"/>
    <w:rsid w:val="00B43CF4"/>
    <w:rsid w:val="00B75141"/>
    <w:rsid w:val="00BE12C3"/>
    <w:rsid w:val="00C10BBA"/>
    <w:rsid w:val="00CB774A"/>
    <w:rsid w:val="00DC0730"/>
    <w:rsid w:val="00DC7CDB"/>
    <w:rsid w:val="00E06C0F"/>
    <w:rsid w:val="00E54613"/>
    <w:rsid w:val="00EC30D5"/>
    <w:rsid w:val="00ED1955"/>
    <w:rsid w:val="00F7320A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A045-3707-4756-ADB1-D48CDCD1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2020-05-15T08:37:00Z</cp:lastPrinted>
  <dcterms:created xsi:type="dcterms:W3CDTF">2021-08-17T08:18:00Z</dcterms:created>
  <dcterms:modified xsi:type="dcterms:W3CDTF">2021-08-17T08:18:00Z</dcterms:modified>
</cp:coreProperties>
</file>